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53FF" w14:textId="77777777" w:rsidR="008C586D" w:rsidRDefault="008C586D" w:rsidP="008C586D">
      <w:pPr>
        <w:pStyle w:val="Geenafstand"/>
      </w:pPr>
      <w:r>
        <w:t xml:space="preserve">De schrijver van het gedicht dat hier wordt geplaatst is vooral bekend door zijn toneelstukken. </w:t>
      </w:r>
    </w:p>
    <w:p w14:paraId="0D5963FD" w14:textId="77777777" w:rsidR="008C586D" w:rsidRDefault="008C586D" w:rsidP="008C586D">
      <w:pPr>
        <w:pStyle w:val="Geenafstand"/>
      </w:pPr>
      <w:r>
        <w:t xml:space="preserve">De Noor Henrik </w:t>
      </w:r>
      <w:proofErr w:type="spellStart"/>
      <w:r>
        <w:t>Ibsen</w:t>
      </w:r>
      <w:proofErr w:type="spellEnd"/>
      <w:r>
        <w:t xml:space="preserve"> (1828-1906) vernieuwde het toneel. </w:t>
      </w:r>
    </w:p>
    <w:p w14:paraId="395D8840" w14:textId="77777777" w:rsidR="008C586D" w:rsidRDefault="008C586D" w:rsidP="008C586D">
      <w:pPr>
        <w:pStyle w:val="Geenafstand"/>
      </w:pPr>
      <w:r>
        <w:t>Hij stelde thema’s aan de orde zoals de man-vrouw verhouding in “</w:t>
      </w:r>
      <w:r w:rsidRPr="00FB0AF7">
        <w:t xml:space="preserve">Et </w:t>
      </w:r>
      <w:proofErr w:type="spellStart"/>
      <w:r w:rsidRPr="00FB0AF7">
        <w:t>dukkehjem</w:t>
      </w:r>
      <w:proofErr w:type="spellEnd"/>
      <w:r>
        <w:t>” (“Het Poppenhuis”) en “</w:t>
      </w:r>
      <w:proofErr w:type="spellStart"/>
      <w:r>
        <w:t>Hedda</w:t>
      </w:r>
      <w:proofErr w:type="spellEnd"/>
      <w:r>
        <w:t xml:space="preserve"> </w:t>
      </w:r>
      <w:proofErr w:type="spellStart"/>
      <w:r>
        <w:t>Gabler</w:t>
      </w:r>
      <w:proofErr w:type="spellEnd"/>
      <w:r>
        <w:t>”(met een fatalistische strekking).</w:t>
      </w:r>
    </w:p>
    <w:p w14:paraId="5440C096" w14:textId="77777777" w:rsidR="008C586D" w:rsidRDefault="008C586D" w:rsidP="008C586D">
      <w:pPr>
        <w:pStyle w:val="Geenafstand"/>
      </w:pPr>
      <w:r>
        <w:t>Maatschappijkritisch is zijn werk “</w:t>
      </w:r>
      <w:r w:rsidRPr="00FB0AF7">
        <w:t xml:space="preserve">En </w:t>
      </w:r>
      <w:proofErr w:type="spellStart"/>
      <w:r w:rsidRPr="00FB0AF7">
        <w:t>Folkefiende</w:t>
      </w:r>
      <w:proofErr w:type="spellEnd"/>
      <w:r>
        <w:t xml:space="preserve">” in het Nederlands meestal “Een vijand van het volk”. </w:t>
      </w:r>
    </w:p>
    <w:p w14:paraId="53292351" w14:textId="77777777" w:rsidR="008C586D" w:rsidRDefault="008C586D" w:rsidP="008C586D">
      <w:pPr>
        <w:pStyle w:val="Geenafstand"/>
      </w:pPr>
      <w:r>
        <w:t xml:space="preserve">Maar </w:t>
      </w:r>
      <w:proofErr w:type="spellStart"/>
      <w:r>
        <w:t>Ibsen</w:t>
      </w:r>
      <w:proofErr w:type="spellEnd"/>
      <w:r>
        <w:t xml:space="preserve"> schreef ook gedichten die hij in 1871 bundelde (simpelweg genaamd “</w:t>
      </w:r>
      <w:proofErr w:type="spellStart"/>
      <w:r>
        <w:t>Digte</w:t>
      </w:r>
      <w:proofErr w:type="spellEnd"/>
      <w:r>
        <w:t>”, gedichten).</w:t>
      </w:r>
    </w:p>
    <w:p w14:paraId="6C3CB8AF" w14:textId="77777777" w:rsidR="008C586D" w:rsidRDefault="008C586D" w:rsidP="008C586D">
      <w:pPr>
        <w:pStyle w:val="Geenafstand"/>
      </w:pPr>
      <w:r>
        <w:t>Een daarvan wordt hieronder gegeven: een gedicht voor in een album, beschrijft de nabijheid van en afstand tot een geliefde.</w:t>
      </w:r>
      <w:r>
        <w:rPr>
          <w:rStyle w:val="Voetnootmarkering"/>
        </w:rPr>
        <w:footnoteReference w:id="1"/>
      </w:r>
      <w:r>
        <w:t xml:space="preserve"> </w:t>
      </w:r>
      <w:r>
        <w:br/>
        <w:t xml:space="preserve">Het is </w:t>
      </w:r>
      <w:hyperlink r:id="rId6" w:history="1">
        <w:r w:rsidRPr="001B06E7">
          <w:rPr>
            <w:rStyle w:val="Hyperlink"/>
          </w:rPr>
          <w:t>op muziek gezet</w:t>
        </w:r>
      </w:hyperlink>
      <w:r>
        <w:t xml:space="preserve"> door Edvard Grieg (1876).</w:t>
      </w:r>
      <w:r>
        <w:rPr>
          <w:rStyle w:val="Voetnootmarkering"/>
        </w:rPr>
        <w:footnoteReference w:id="2"/>
      </w:r>
    </w:p>
    <w:p w14:paraId="7085FEBE" w14:textId="77777777" w:rsidR="008C586D" w:rsidRDefault="008C586D" w:rsidP="008C586D">
      <w:pPr>
        <w:pStyle w:val="Geenafstand"/>
      </w:pPr>
      <w:r>
        <w:t>De tekst is hier afkomstig uit de tiende druk van “</w:t>
      </w:r>
      <w:proofErr w:type="spellStart"/>
      <w:r>
        <w:t>Digte</w:t>
      </w:r>
      <w:proofErr w:type="spellEnd"/>
      <w:r>
        <w:t>”(1923)</w:t>
      </w:r>
    </w:p>
    <w:p w14:paraId="42E238D0" w14:textId="77777777" w:rsidR="008C586D" w:rsidRDefault="008C586D" w:rsidP="008C586D">
      <w:pPr>
        <w:pStyle w:val="Geenafstand"/>
      </w:pPr>
    </w:p>
    <w:p w14:paraId="50BA1681" w14:textId="77777777" w:rsidR="008C586D" w:rsidRDefault="008C586D" w:rsidP="008C586D">
      <w:pPr>
        <w:pStyle w:val="Geenafstand"/>
      </w:pPr>
    </w:p>
    <w:p w14:paraId="6CC632E3" w14:textId="77777777" w:rsidR="008C586D" w:rsidRDefault="008C586D" w:rsidP="008C586D">
      <w:pPr>
        <w:pStyle w:val="Geenafstand"/>
      </w:pPr>
    </w:p>
    <w:p w14:paraId="79ED9AD2" w14:textId="284285ED" w:rsidR="008C586D" w:rsidRDefault="008C586D" w:rsidP="008C586D">
      <w:pPr>
        <w:pStyle w:val="Geenafstand"/>
      </w:pPr>
      <w:r>
        <w:rPr>
          <w:noProof/>
        </w:rPr>
        <w:drawing>
          <wp:inline distT="0" distB="0" distL="0" distR="0" wp14:anchorId="3B6D0E1F" wp14:editId="46AFC3A9">
            <wp:extent cx="4732020" cy="2179320"/>
            <wp:effectExtent l="0" t="0" r="0" b="0"/>
            <wp:docPr id="336620151" name="Afbeelding 1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0151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440F0" w14:textId="77777777" w:rsidR="008B1A79" w:rsidRDefault="008B1A79"/>
    <w:p w14:paraId="78969FC1" w14:textId="77777777" w:rsidR="00B71CDA" w:rsidRDefault="00B71CDA" w:rsidP="00B71CDA">
      <w:r>
        <w:t>Ik noemde je mijn geluksbode;</w:t>
      </w:r>
    </w:p>
    <w:p w14:paraId="457BA979" w14:textId="77777777" w:rsidR="00B71CDA" w:rsidRDefault="00B71CDA" w:rsidP="00B71CDA">
      <w:r>
        <w:t>ik noemde je mijn ster.</w:t>
      </w:r>
    </w:p>
    <w:p w14:paraId="34215243" w14:textId="77777777" w:rsidR="00B71CDA" w:rsidRDefault="00B71CDA" w:rsidP="00B71CDA">
      <w:r>
        <w:t>Dat werd je ook, oprecht aan God,</w:t>
      </w:r>
    </w:p>
    <w:p w14:paraId="7D5D9CDE" w14:textId="77777777" w:rsidR="00B71CDA" w:rsidRDefault="00B71CDA" w:rsidP="00B71CDA">
      <w:r>
        <w:t>een geluksbode, die ging-wegging;-</w:t>
      </w:r>
    </w:p>
    <w:p w14:paraId="0B57EA43" w14:textId="77777777" w:rsidR="00B71CDA" w:rsidRDefault="00B71CDA" w:rsidP="00B71CDA">
      <w:r>
        <w:t>een ster- ja, een vallende ster,</w:t>
      </w:r>
    </w:p>
    <w:p w14:paraId="27B69EC1" w14:textId="46C2B853" w:rsidR="00B71CDA" w:rsidRDefault="00B71CDA" w:rsidP="00B71CDA">
      <w:r>
        <w:t>die uitdoofde in de verte.</w:t>
      </w:r>
    </w:p>
    <w:sectPr w:rsidR="00B7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64C30" w14:textId="77777777" w:rsidR="00A0702D" w:rsidRDefault="00A0702D" w:rsidP="008C586D">
      <w:pPr>
        <w:spacing w:after="0" w:line="240" w:lineRule="auto"/>
      </w:pPr>
      <w:r>
        <w:separator/>
      </w:r>
    </w:p>
  </w:endnote>
  <w:endnote w:type="continuationSeparator" w:id="0">
    <w:p w14:paraId="61F5161E" w14:textId="77777777" w:rsidR="00A0702D" w:rsidRDefault="00A0702D" w:rsidP="008C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4622" w14:textId="77777777" w:rsidR="00A0702D" w:rsidRDefault="00A0702D" w:rsidP="008C586D">
      <w:pPr>
        <w:spacing w:after="0" w:line="240" w:lineRule="auto"/>
      </w:pPr>
      <w:r>
        <w:separator/>
      </w:r>
    </w:p>
  </w:footnote>
  <w:footnote w:type="continuationSeparator" w:id="0">
    <w:p w14:paraId="059CED6E" w14:textId="77777777" w:rsidR="00A0702D" w:rsidRDefault="00A0702D" w:rsidP="008C586D">
      <w:pPr>
        <w:spacing w:after="0" w:line="240" w:lineRule="auto"/>
      </w:pPr>
      <w:r>
        <w:continuationSeparator/>
      </w:r>
    </w:p>
  </w:footnote>
  <w:footnote w:id="1">
    <w:p w14:paraId="5F8AB1E3" w14:textId="77777777" w:rsidR="008C586D" w:rsidRDefault="008C586D" w:rsidP="008C586D">
      <w:pPr>
        <w:pStyle w:val="Voetnoottekst"/>
      </w:pPr>
      <w:r>
        <w:rPr>
          <w:rStyle w:val="Voetnootmarkering"/>
        </w:rPr>
        <w:footnoteRef/>
      </w:r>
      <w:r>
        <w:t xml:space="preserve"> Gezien het opschrift denkelijk een kind.</w:t>
      </w:r>
    </w:p>
  </w:footnote>
  <w:footnote w:id="2">
    <w:p w14:paraId="66D73CD6" w14:textId="77777777" w:rsidR="008C586D" w:rsidRDefault="008C586D" w:rsidP="008C586D">
      <w:pPr>
        <w:pStyle w:val="Voetnoottekst"/>
      </w:pPr>
      <w:r>
        <w:rPr>
          <w:rStyle w:val="Voetnootmarkering"/>
        </w:rPr>
        <w:footnoteRef/>
      </w:r>
      <w:r>
        <w:t xml:space="preserve"> Die de </w:t>
      </w:r>
      <w:hyperlink r:id="rId1" w:history="1">
        <w:r w:rsidRPr="004F15BE">
          <w:rPr>
            <w:rStyle w:val="Hyperlink"/>
          </w:rPr>
          <w:t>muziek</w:t>
        </w:r>
      </w:hyperlink>
      <w:r>
        <w:t xml:space="preserve"> bij </w:t>
      </w:r>
      <w:hyperlink r:id="rId2" w:history="1">
        <w:proofErr w:type="spellStart"/>
        <w:r w:rsidRPr="004F15BE">
          <w:rPr>
            <w:rStyle w:val="Hyperlink"/>
          </w:rPr>
          <w:t>Ibsens</w:t>
        </w:r>
        <w:proofErr w:type="spellEnd"/>
        <w:r w:rsidRPr="004F15BE">
          <w:rPr>
            <w:rStyle w:val="Hyperlink"/>
          </w:rPr>
          <w:t xml:space="preserve"> “</w:t>
        </w:r>
        <w:proofErr w:type="spellStart"/>
        <w:r w:rsidRPr="004F15BE">
          <w:rPr>
            <w:rStyle w:val="Hyperlink"/>
          </w:rPr>
          <w:t>PeerGynt</w:t>
        </w:r>
        <w:proofErr w:type="spellEnd"/>
        <w:r w:rsidRPr="004F15BE">
          <w:rPr>
            <w:rStyle w:val="Hyperlink"/>
          </w:rPr>
          <w:t>”</w:t>
        </w:r>
      </w:hyperlink>
      <w:r>
        <w:t xml:space="preserve"> schreef: twee meesterwerken voor de prijs van een zullen we maar zeggen.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6D"/>
    <w:rsid w:val="0029705C"/>
    <w:rsid w:val="00492C5D"/>
    <w:rsid w:val="005A018F"/>
    <w:rsid w:val="008716AD"/>
    <w:rsid w:val="008B1A79"/>
    <w:rsid w:val="008C586D"/>
    <w:rsid w:val="00A0702D"/>
    <w:rsid w:val="00B71CDA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A229"/>
  <w15:chartTrackingRefBased/>
  <w15:docId w15:val="{CE9BC8AA-99B8-4F4B-8C48-DDD5BB4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5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5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5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5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5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5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5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5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5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5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5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58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58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58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58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58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58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5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5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5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58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58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58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5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58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586D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C586D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58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58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586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C586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9JLEwJIIv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l.wikipedia.org/wiki/Peer_Gynt" TargetMode="External"/><Relationship Id="rId1" Type="http://schemas.openxmlformats.org/officeDocument/2006/relationships/hyperlink" Target="https://www.youtube.com/watch?v=7kpqALC8Ib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2024-06-12T11:19:00Z</dcterms:created>
  <dcterms:modified xsi:type="dcterms:W3CDTF">2024-06-12T11:39:00Z</dcterms:modified>
</cp:coreProperties>
</file>