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6B20" w14:textId="77777777" w:rsidR="00F2610F" w:rsidRDefault="00F2610F" w:rsidP="00F2610F">
      <w:pPr>
        <w:rPr>
          <w:rFonts w:ascii="Georgia" w:hAnsi="Georgia"/>
          <w:color w:val="555554"/>
          <w:sz w:val="27"/>
          <w:szCs w:val="27"/>
          <w:shd w:val="clear" w:color="auto" w:fill="FAF8F5"/>
          <w:lang w:val="en-GB"/>
        </w:rPr>
      </w:pPr>
    </w:p>
    <w:p w14:paraId="0A6FB45D" w14:textId="77777777" w:rsidR="00F2610F" w:rsidRDefault="00F2610F" w:rsidP="00F2610F">
      <w:pPr>
        <w:pStyle w:val="Geenafstand"/>
      </w:pPr>
      <w:r>
        <w:t>Het Spaanstalige gedicht dat hier wordt gepubliceerd  behoort tot de klassieke gedichten van deze taal. Als zodanig wordt in het Spaans onderwijs ook de schrijver behandeld : Gustavo Alfonso Bécquer</w:t>
      </w:r>
      <w:r>
        <w:rPr>
          <w:rStyle w:val="Voetnootmarkering"/>
        </w:rPr>
        <w:footnoteReference w:id="1"/>
      </w:r>
      <w:r>
        <w:t xml:space="preserve"> (1836-1870).</w:t>
      </w:r>
    </w:p>
    <w:p w14:paraId="7A671C8A" w14:textId="77777777" w:rsidR="00F2610F" w:rsidRDefault="00F2610F" w:rsidP="00F2610F">
      <w:pPr>
        <w:pStyle w:val="Geenafstand"/>
      </w:pPr>
      <w:r>
        <w:t>Hij behoort tot de romantiek en schreef poëzie en toneel. Zijn bekendste bundels zijn “Rimas”(Rijmen) en “Leyendas(Legenden). Liefde is een van de centrale thema’s, vaak met een melancholische toon.</w:t>
      </w:r>
    </w:p>
    <w:p w14:paraId="60BEC248" w14:textId="77777777" w:rsidR="00F2610F" w:rsidRDefault="00F2610F" w:rsidP="00F2610F">
      <w:pPr>
        <w:pStyle w:val="Geenafstand"/>
      </w:pPr>
      <w:r>
        <w:t xml:space="preserve">Zijn invloed is groot geweest en hij behoort tot de meeste gelezen dichters in Spanje. Volgens deze </w:t>
      </w:r>
      <w:hyperlink r:id="rId6" w:history="1">
        <w:r w:rsidRPr="00556DDB">
          <w:rPr>
            <w:rStyle w:val="Hyperlink"/>
          </w:rPr>
          <w:t>link</w:t>
        </w:r>
      </w:hyperlink>
      <w:r>
        <w:t xml:space="preserve"> (Spaans) het meest gelezen na Cervantes. </w:t>
      </w:r>
    </w:p>
    <w:p w14:paraId="11303095" w14:textId="77777777" w:rsidR="00F2610F" w:rsidRDefault="00F2610F" w:rsidP="00F2610F">
      <w:pPr>
        <w:pStyle w:val="Geenafstand"/>
      </w:pPr>
      <w:r>
        <w:t>Hier niet een liefdesgedicht in de strikte zin, maar een gedicht dat de poëzie definieert als de geliefde.</w:t>
      </w:r>
    </w:p>
    <w:p w14:paraId="00C4713D" w14:textId="77777777" w:rsidR="00F2610F" w:rsidRDefault="00F2610F" w:rsidP="00F2610F">
      <w:pPr>
        <w:pStyle w:val="Geenafstand"/>
      </w:pPr>
      <w:r>
        <w:t>Het is afkomstig uit “Rimas”</w:t>
      </w:r>
      <w:r>
        <w:rPr>
          <w:rStyle w:val="Voetnootmarkering"/>
        </w:rPr>
        <w:footnoteReference w:id="2"/>
      </w:r>
      <w:r>
        <w:t xml:space="preserve"> “(uitgave 1963)</w:t>
      </w:r>
    </w:p>
    <w:p w14:paraId="1D472064" w14:textId="77777777" w:rsidR="00F2610F" w:rsidRDefault="00F2610F" w:rsidP="00F2610F">
      <w:pPr>
        <w:pStyle w:val="Geenafstand"/>
        <w:rPr>
          <w:shd w:val="clear" w:color="auto" w:fill="FAF8F5"/>
        </w:rPr>
      </w:pPr>
    </w:p>
    <w:p w14:paraId="714D30C1" w14:textId="18AE18E1" w:rsidR="00F2610F" w:rsidRDefault="00A258A1" w:rsidP="00F2610F">
      <w:pPr>
        <w:pStyle w:val="Geenafstand"/>
        <w:rPr>
          <w:shd w:val="clear" w:color="auto" w:fill="FAF8F5"/>
        </w:rPr>
      </w:pPr>
      <w:r>
        <w:rPr>
          <w:noProof/>
        </w:rPr>
        <w:drawing>
          <wp:inline distT="0" distB="0" distL="0" distR="0" wp14:anchorId="6A8E966C" wp14:editId="37FC7D7C">
            <wp:extent cx="3558540" cy="2865120"/>
            <wp:effectExtent l="0" t="0" r="381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282C" w14:textId="77777777" w:rsidR="00F2610F" w:rsidRDefault="00F2610F" w:rsidP="00F2610F">
      <w:pPr>
        <w:pStyle w:val="Geenafstand"/>
        <w:rPr>
          <w:shd w:val="clear" w:color="auto" w:fill="FAF8F5"/>
        </w:rPr>
      </w:pPr>
    </w:p>
    <w:p w14:paraId="3B87D815" w14:textId="738AC3F9" w:rsidR="00F2610F" w:rsidRPr="00F2610F" w:rsidRDefault="00F2610F" w:rsidP="00F2610F">
      <w:pPr>
        <w:pStyle w:val="Geenafstand"/>
        <w:rPr>
          <w:b/>
          <w:bCs/>
          <w:sz w:val="24"/>
          <w:szCs w:val="24"/>
          <w:shd w:val="clear" w:color="auto" w:fill="FAF8F5"/>
        </w:rPr>
      </w:pPr>
      <w:r>
        <w:rPr>
          <w:b/>
          <w:bCs/>
          <w:sz w:val="24"/>
          <w:szCs w:val="24"/>
          <w:shd w:val="clear" w:color="auto" w:fill="FAF8F5"/>
        </w:rPr>
        <w:t>VERTALING</w:t>
      </w:r>
    </w:p>
    <w:p w14:paraId="7DE39F8A" w14:textId="77777777" w:rsidR="00F2610F" w:rsidRDefault="00F2610F" w:rsidP="00F2610F">
      <w:pPr>
        <w:pStyle w:val="Geenafstand"/>
        <w:rPr>
          <w:shd w:val="clear" w:color="auto" w:fill="FAF8F5"/>
        </w:rPr>
      </w:pPr>
    </w:p>
    <w:p w14:paraId="7C8E733A" w14:textId="657969FB" w:rsidR="00F2610F" w:rsidRDefault="00F2610F" w:rsidP="00F2610F">
      <w:pPr>
        <w:pStyle w:val="Geenafstand"/>
        <w:rPr>
          <w:shd w:val="clear" w:color="auto" w:fill="FAF8F5"/>
        </w:rPr>
      </w:pPr>
      <w:r w:rsidRPr="009D61F1">
        <w:rPr>
          <w:shd w:val="clear" w:color="auto" w:fill="FAF8F5"/>
        </w:rPr>
        <w:t>Wat is poëzie?- Je zegt h</w:t>
      </w:r>
      <w:r>
        <w:rPr>
          <w:shd w:val="clear" w:color="auto" w:fill="FAF8F5"/>
        </w:rPr>
        <w:t>et terwijl jij je blauwe pupil vastklinkt in de mijne-</w:t>
      </w:r>
    </w:p>
    <w:p w14:paraId="7FE778A5" w14:textId="560A5968" w:rsidR="00F2610F" w:rsidRDefault="00F2610F" w:rsidP="00F2610F">
      <w:pPr>
        <w:pStyle w:val="Geenafstand"/>
        <w:rPr>
          <w:shd w:val="clear" w:color="auto" w:fill="FAF8F5"/>
        </w:rPr>
      </w:pPr>
      <w:r>
        <w:rPr>
          <w:shd w:val="clear" w:color="auto" w:fill="FAF8F5"/>
        </w:rPr>
        <w:t>Wat is poëzie</w:t>
      </w:r>
      <w:r w:rsidR="00867D49">
        <w:rPr>
          <w:shd w:val="clear" w:color="auto" w:fill="FAF8F5"/>
        </w:rPr>
        <w:t>!</w:t>
      </w:r>
      <w:r w:rsidRPr="009D61F1">
        <w:rPr>
          <w:b/>
          <w:bCs/>
          <w:shd w:val="clear" w:color="auto" w:fill="FAF8F5"/>
        </w:rPr>
        <w:t xml:space="preserve"> </w:t>
      </w:r>
      <w:r w:rsidRPr="009D61F1">
        <w:rPr>
          <w:b/>
          <w:bCs/>
          <w:i/>
          <w:iCs/>
          <w:shd w:val="clear" w:color="auto" w:fill="FAF8F5"/>
        </w:rPr>
        <w:t>Jij</w:t>
      </w:r>
      <w:r>
        <w:rPr>
          <w:i/>
          <w:iCs/>
          <w:shd w:val="clear" w:color="auto" w:fill="FAF8F5"/>
        </w:rPr>
        <w:t xml:space="preserve"> </w:t>
      </w:r>
      <w:r>
        <w:rPr>
          <w:shd w:val="clear" w:color="auto" w:fill="FAF8F5"/>
        </w:rPr>
        <w:t>vraagt me dat?</w:t>
      </w:r>
    </w:p>
    <w:p w14:paraId="6E0C4674" w14:textId="77777777" w:rsidR="00F2610F" w:rsidRPr="009D61F1" w:rsidRDefault="00F2610F" w:rsidP="00F2610F">
      <w:pPr>
        <w:pStyle w:val="Geenafstand"/>
        <w:rPr>
          <w:shd w:val="clear" w:color="auto" w:fill="FAF8F5"/>
        </w:rPr>
      </w:pPr>
      <w:r>
        <w:rPr>
          <w:shd w:val="clear" w:color="auto" w:fill="FAF8F5"/>
        </w:rPr>
        <w:t>De poëzie …ben jij.</w:t>
      </w:r>
    </w:p>
    <w:p w14:paraId="0B23D796" w14:textId="77777777" w:rsidR="00980031" w:rsidRDefault="00980031" w:rsidP="00F2610F">
      <w:pPr>
        <w:pStyle w:val="Geenafstand"/>
      </w:pPr>
    </w:p>
    <w:sectPr w:rsidR="0098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CDA4" w14:textId="77777777" w:rsidR="001A00BB" w:rsidRDefault="001A00BB" w:rsidP="00F2610F">
      <w:pPr>
        <w:spacing w:after="0" w:line="240" w:lineRule="auto"/>
      </w:pPr>
      <w:r>
        <w:separator/>
      </w:r>
    </w:p>
  </w:endnote>
  <w:endnote w:type="continuationSeparator" w:id="0">
    <w:p w14:paraId="79C38ED2" w14:textId="77777777" w:rsidR="001A00BB" w:rsidRDefault="001A00BB" w:rsidP="00F2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4D4B" w14:textId="77777777" w:rsidR="001A00BB" w:rsidRDefault="001A00BB" w:rsidP="00F2610F">
      <w:pPr>
        <w:spacing w:after="0" w:line="240" w:lineRule="auto"/>
      </w:pPr>
      <w:r>
        <w:separator/>
      </w:r>
    </w:p>
  </w:footnote>
  <w:footnote w:type="continuationSeparator" w:id="0">
    <w:p w14:paraId="6A066A0C" w14:textId="77777777" w:rsidR="001A00BB" w:rsidRDefault="001A00BB" w:rsidP="00F2610F">
      <w:pPr>
        <w:spacing w:after="0" w:line="240" w:lineRule="auto"/>
      </w:pPr>
      <w:r>
        <w:continuationSeparator/>
      </w:r>
    </w:p>
  </w:footnote>
  <w:footnote w:id="1">
    <w:p w14:paraId="0B38F1FA" w14:textId="77777777" w:rsidR="00F2610F" w:rsidRDefault="00F2610F" w:rsidP="00F2610F">
      <w:pPr>
        <w:pStyle w:val="Voetnoottekst"/>
      </w:pPr>
      <w:r>
        <w:rPr>
          <w:rStyle w:val="Voetnootmarkering"/>
        </w:rPr>
        <w:footnoteRef/>
      </w:r>
      <w:r>
        <w:t xml:space="preserve"> Wat betreft de naam: deze wordt uitgesproken als “Bekker”; de familie van vaders kant van de dichter was in de 16</w:t>
      </w:r>
      <w:r w:rsidRPr="005467E9">
        <w:rPr>
          <w:vertAlign w:val="superscript"/>
        </w:rPr>
        <w:t>de</w:t>
      </w:r>
      <w:r>
        <w:t xml:space="preserve"> eeuw uit de Nederlanden naar Spanje gekomen.</w:t>
      </w:r>
    </w:p>
  </w:footnote>
  <w:footnote w:id="2">
    <w:p w14:paraId="22A7BBDF" w14:textId="77777777" w:rsidR="00F2610F" w:rsidRDefault="00F2610F" w:rsidP="00F2610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A4B07">
        <w:t>Eerste uitgave in 1859</w:t>
      </w:r>
      <w:r>
        <w:t xml:space="preserve"> </w:t>
      </w:r>
      <w:r w:rsidRPr="00EA4B07">
        <w:t>onder de titel “</w:t>
      </w:r>
      <w:r>
        <w:t>E</w:t>
      </w:r>
      <w:r w:rsidRPr="00EA4B07">
        <w:t>l libro de los gorriones”</w:t>
      </w:r>
      <w:r>
        <w:t xml:space="preserve"> </w:t>
      </w:r>
    </w:p>
    <w:p w14:paraId="17DF13E6" w14:textId="77777777" w:rsidR="00F2610F" w:rsidRDefault="00F2610F" w:rsidP="00F2610F">
      <w:pPr>
        <w:pStyle w:val="Voetnoottekst"/>
      </w:pPr>
      <w:r>
        <w:t>(“Het boek van de mussen“)</w:t>
      </w:r>
      <w:r w:rsidRPr="00EA4B07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0F"/>
    <w:rsid w:val="001A00BB"/>
    <w:rsid w:val="00867D49"/>
    <w:rsid w:val="00980031"/>
    <w:rsid w:val="00A258A1"/>
    <w:rsid w:val="00F2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FC65"/>
  <w15:chartTrackingRefBased/>
  <w15:docId w15:val="{7E7B6BF6-1F86-4482-928E-E2B8CDF1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61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610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2610F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2610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2610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26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provincia.es/cultura/2020/09/14/becquer-escritor-leido-despues-cervantes-1067298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3</cp:revision>
  <dcterms:created xsi:type="dcterms:W3CDTF">2022-10-07T14:03:00Z</dcterms:created>
  <dcterms:modified xsi:type="dcterms:W3CDTF">2022-10-07T15:11:00Z</dcterms:modified>
</cp:coreProperties>
</file>